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69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  <w:gridCol w:w="7033"/>
      </w:tblGrid>
      <w:tr w:rsidR="00254D3E" w:rsidRPr="00254D3E" w:rsidTr="00FC0127">
        <w:trPr>
          <w:trHeight w:val="1322"/>
        </w:trPr>
        <w:tc>
          <w:tcPr>
            <w:tcW w:w="9923" w:type="dxa"/>
          </w:tcPr>
          <w:p w:rsidR="00254D3E" w:rsidRPr="00254D3E" w:rsidRDefault="00254D3E" w:rsidP="00A27106">
            <w:pPr>
              <w:tabs>
                <w:tab w:val="left" w:pos="993"/>
              </w:tabs>
              <w:spacing w:line="276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033" w:type="dxa"/>
          </w:tcPr>
          <w:p w:rsidR="00FC0127" w:rsidRDefault="00FC0127" w:rsidP="00FC0127">
            <w:pPr>
              <w:widowControl w:val="0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Приложение № 2</w:t>
            </w:r>
            <w:r>
              <w:rPr>
                <w:color w:val="000000"/>
                <w:lang w:bidi="ru-RU"/>
              </w:rPr>
              <w:t xml:space="preserve"> к Приложению № 1</w:t>
            </w:r>
          </w:p>
          <w:p w:rsidR="00FC0127" w:rsidRDefault="00FC0127" w:rsidP="00FC0127">
            <w:pPr>
              <w:widowControl w:val="0"/>
              <w:ind w:firstLine="0"/>
              <w:rPr>
                <w:color w:val="000000"/>
                <w:lang w:bidi="ru-RU"/>
              </w:rPr>
            </w:pPr>
            <w:r w:rsidRPr="009C6B72">
              <w:rPr>
                <w:color w:val="000000"/>
                <w:lang w:bidi="ru-RU"/>
              </w:rPr>
              <w:t>к Договору возмездного оказания услуг</w:t>
            </w:r>
          </w:p>
          <w:p w:rsidR="00FC0127" w:rsidRPr="00C75120" w:rsidRDefault="00FC0127" w:rsidP="00FC0127">
            <w:pPr>
              <w:widowControl w:val="0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от «____» ___________ 2025 </w:t>
            </w:r>
            <w:r w:rsidRPr="009C6B72">
              <w:rPr>
                <w:color w:val="000000"/>
                <w:lang w:bidi="ru-RU"/>
              </w:rPr>
              <w:t>г.</w:t>
            </w:r>
          </w:p>
          <w:p w:rsidR="00254D3E" w:rsidRPr="00254D3E" w:rsidRDefault="00254D3E" w:rsidP="00A27106">
            <w:pPr>
              <w:tabs>
                <w:tab w:val="left" w:pos="993"/>
              </w:tabs>
              <w:spacing w:line="276" w:lineRule="auto"/>
              <w:ind w:firstLine="0"/>
              <w:rPr>
                <w:sz w:val="20"/>
                <w:szCs w:val="20"/>
              </w:rPr>
            </w:pPr>
          </w:p>
        </w:tc>
      </w:tr>
    </w:tbl>
    <w:p w:rsidR="00254D3E" w:rsidRPr="00254D3E" w:rsidRDefault="00254D3E" w:rsidP="00254D3E">
      <w:pPr>
        <w:tabs>
          <w:tab w:val="left" w:pos="993"/>
        </w:tabs>
        <w:spacing w:line="276" w:lineRule="auto"/>
      </w:pPr>
    </w:p>
    <w:p w:rsidR="00254D3E" w:rsidRPr="00254D3E" w:rsidRDefault="00254D3E" w:rsidP="00254D3E">
      <w:pPr>
        <w:tabs>
          <w:tab w:val="left" w:pos="993"/>
        </w:tabs>
        <w:spacing w:line="276" w:lineRule="auto"/>
      </w:pPr>
    </w:p>
    <w:p w:rsidR="00254D3E" w:rsidRPr="00254D3E" w:rsidRDefault="00254D3E" w:rsidP="00254D3E">
      <w:pPr>
        <w:tabs>
          <w:tab w:val="left" w:pos="993"/>
        </w:tabs>
        <w:spacing w:line="276" w:lineRule="auto"/>
      </w:pPr>
    </w:p>
    <w:p w:rsidR="00254D3E" w:rsidRPr="00254D3E" w:rsidRDefault="00254D3E" w:rsidP="00254D3E">
      <w:pPr>
        <w:tabs>
          <w:tab w:val="left" w:pos="993"/>
        </w:tabs>
        <w:spacing w:line="276" w:lineRule="auto"/>
      </w:pPr>
    </w:p>
    <w:p w:rsidR="00254D3E" w:rsidRPr="00254D3E" w:rsidRDefault="00254D3E" w:rsidP="00254D3E">
      <w:pPr>
        <w:tabs>
          <w:tab w:val="left" w:pos="993"/>
        </w:tabs>
        <w:spacing w:line="276" w:lineRule="auto"/>
        <w:jc w:val="center"/>
        <w:rPr>
          <w:b/>
          <w:bCs/>
        </w:rPr>
      </w:pPr>
      <w:r w:rsidRPr="00254D3E">
        <w:rPr>
          <w:b/>
          <w:bCs/>
        </w:rPr>
        <w:t>Перечень трубопроводов УТВС АО "НТЭК" для проведения телевизионного осмотра в 2025 году</w:t>
      </w:r>
    </w:p>
    <w:p w:rsidR="00254D3E" w:rsidRPr="00254D3E" w:rsidRDefault="00254D3E" w:rsidP="00254D3E">
      <w:pPr>
        <w:tabs>
          <w:tab w:val="left" w:pos="993"/>
        </w:tabs>
        <w:spacing w:line="276" w:lineRule="auto"/>
      </w:pPr>
    </w:p>
    <w:tbl>
      <w:tblPr>
        <w:tblW w:w="1509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2126"/>
        <w:gridCol w:w="2126"/>
        <w:gridCol w:w="1985"/>
        <w:gridCol w:w="2333"/>
      </w:tblGrid>
      <w:tr w:rsidR="00254D3E" w:rsidRPr="00254D3E" w:rsidTr="00A27106">
        <w:trPr>
          <w:trHeight w:val="94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D3E" w:rsidRPr="00254D3E" w:rsidRDefault="00254D3E" w:rsidP="00A27106">
            <w:pPr>
              <w:ind w:firstLine="0"/>
              <w:rPr>
                <w:b/>
                <w:bCs/>
              </w:rPr>
            </w:pPr>
            <w:r w:rsidRPr="00254D3E">
              <w:rPr>
                <w:b/>
                <w:bCs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D3E" w:rsidRPr="00254D3E" w:rsidRDefault="00254D3E" w:rsidP="00A27106">
            <w:pPr>
              <w:ind w:firstLine="0"/>
              <w:rPr>
                <w:b/>
                <w:bCs/>
              </w:rPr>
            </w:pPr>
            <w:r w:rsidRPr="00254D3E">
              <w:rPr>
                <w:b/>
                <w:bCs/>
              </w:rPr>
              <w:t>Наименование трубопроводов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D3E" w:rsidRPr="00254D3E" w:rsidRDefault="00254D3E" w:rsidP="00A27106">
            <w:pPr>
              <w:ind w:firstLine="0"/>
              <w:rPr>
                <w:b/>
                <w:bCs/>
              </w:rPr>
            </w:pPr>
            <w:r w:rsidRPr="00254D3E">
              <w:rPr>
                <w:b/>
                <w:bCs/>
              </w:rPr>
              <w:t>Год ввода в эксплуатацию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D3E" w:rsidRPr="00254D3E" w:rsidRDefault="00254D3E" w:rsidP="00A27106">
            <w:pPr>
              <w:ind w:firstLine="0"/>
              <w:rPr>
                <w:b/>
                <w:bCs/>
              </w:rPr>
            </w:pPr>
            <w:r w:rsidRPr="00254D3E">
              <w:rPr>
                <w:b/>
                <w:bCs/>
              </w:rPr>
              <w:t>Инвентарный номер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D3E" w:rsidRPr="00254D3E" w:rsidRDefault="00254D3E" w:rsidP="00A27106">
            <w:pPr>
              <w:ind w:firstLine="0"/>
              <w:rPr>
                <w:b/>
                <w:bCs/>
              </w:rPr>
            </w:pPr>
            <w:proofErr w:type="spellStart"/>
            <w:r w:rsidRPr="00254D3E">
              <w:rPr>
                <w:b/>
                <w:bCs/>
              </w:rPr>
              <w:t>Ду</w:t>
            </w:r>
            <w:proofErr w:type="spellEnd"/>
            <w:r w:rsidRPr="00254D3E">
              <w:rPr>
                <w:b/>
                <w:bCs/>
              </w:rPr>
              <w:t>, мм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D3E" w:rsidRPr="00254D3E" w:rsidRDefault="00254D3E" w:rsidP="00A27106">
            <w:pPr>
              <w:ind w:firstLine="0"/>
              <w:rPr>
                <w:b/>
                <w:bCs/>
              </w:rPr>
            </w:pPr>
            <w:r w:rsidRPr="00254D3E">
              <w:rPr>
                <w:b/>
                <w:bCs/>
              </w:rPr>
              <w:t>Общая протяженность, м</w:t>
            </w:r>
          </w:p>
        </w:tc>
      </w:tr>
      <w:tr w:rsidR="00254D3E" w:rsidRPr="00254D3E" w:rsidTr="00A27106">
        <w:trPr>
          <w:trHeight w:val="4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4D3E" w:rsidRPr="00254D3E" w:rsidRDefault="00254D3E" w:rsidP="00A27106">
            <w:pPr>
              <w:ind w:firstLine="0"/>
              <w:rPr>
                <w:lang w:val="en-US"/>
              </w:rPr>
            </w:pPr>
            <w:r w:rsidRPr="00254D3E">
              <w:rPr>
                <w:lang w:val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D3E" w:rsidRPr="00254D3E" w:rsidRDefault="00254D3E" w:rsidP="00A27106">
            <w:pPr>
              <w:ind w:right="31" w:firstLine="0"/>
            </w:pPr>
            <w:r w:rsidRPr="00254D3E">
              <w:t>Водовод Ду1300 мм от Водозабора №1 до ТЭЦ-1 (левый)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D3E" w:rsidRPr="00254D3E" w:rsidRDefault="00254D3E" w:rsidP="00A27106">
            <w:pPr>
              <w:ind w:firstLine="0"/>
              <w:jc w:val="center"/>
            </w:pPr>
            <w:r w:rsidRPr="00254D3E">
              <w:t>1949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3E" w:rsidRPr="00254D3E" w:rsidRDefault="00254D3E" w:rsidP="00A27106">
            <w:pPr>
              <w:ind w:firstLine="0"/>
              <w:jc w:val="center"/>
            </w:pPr>
            <w:r w:rsidRPr="00254D3E"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D3E" w:rsidRPr="00254D3E" w:rsidRDefault="00254D3E" w:rsidP="00A27106">
            <w:pPr>
              <w:ind w:firstLine="0"/>
              <w:jc w:val="center"/>
            </w:pPr>
            <w:r w:rsidRPr="00254D3E">
              <w:t>1300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D3E" w:rsidRPr="00254D3E" w:rsidRDefault="00254D3E" w:rsidP="00A27106">
            <w:pPr>
              <w:ind w:firstLine="0"/>
              <w:jc w:val="center"/>
            </w:pPr>
            <w:r w:rsidRPr="00254D3E">
              <w:t>7750</w:t>
            </w:r>
          </w:p>
        </w:tc>
      </w:tr>
      <w:tr w:rsidR="00254D3E" w:rsidRPr="00254D3E" w:rsidTr="00A27106">
        <w:trPr>
          <w:trHeight w:val="710"/>
        </w:trPr>
        <w:tc>
          <w:tcPr>
            <w:tcW w:w="10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D3E" w:rsidRPr="00254D3E" w:rsidRDefault="00254D3E" w:rsidP="00A27106">
            <w:pPr>
              <w:ind w:firstLine="0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3E" w:rsidRPr="00254D3E" w:rsidRDefault="00254D3E" w:rsidP="00A27106">
            <w:pPr>
              <w:ind w:firstLine="0"/>
              <w:jc w:val="right"/>
            </w:pPr>
            <w:r w:rsidRPr="00254D3E">
              <w:t>Итого: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3E" w:rsidRPr="00254D3E" w:rsidRDefault="00254D3E" w:rsidP="00A27106">
            <w:pPr>
              <w:ind w:firstLine="0"/>
              <w:jc w:val="center"/>
            </w:pPr>
            <w:r w:rsidRPr="00254D3E">
              <w:t>7750</w:t>
            </w:r>
          </w:p>
        </w:tc>
      </w:tr>
    </w:tbl>
    <w:p w:rsidR="00551EE6" w:rsidRDefault="00551EE6"/>
    <w:p w:rsidR="00FC0127" w:rsidRDefault="00FC0127"/>
    <w:tbl>
      <w:tblPr>
        <w:tblW w:w="15604" w:type="dxa"/>
        <w:jc w:val="center"/>
        <w:tblLayout w:type="fixed"/>
        <w:tblLook w:val="0000" w:firstRow="0" w:lastRow="0" w:firstColumn="0" w:lastColumn="0" w:noHBand="0" w:noVBand="0"/>
      </w:tblPr>
      <w:tblGrid>
        <w:gridCol w:w="8104"/>
        <w:gridCol w:w="7500"/>
      </w:tblGrid>
      <w:tr w:rsidR="00FC0127" w:rsidRPr="00DA7F47" w:rsidTr="00FC0127">
        <w:trPr>
          <w:trHeight w:val="572"/>
          <w:jc w:val="center"/>
        </w:trPr>
        <w:tc>
          <w:tcPr>
            <w:tcW w:w="8104" w:type="dxa"/>
            <w:vAlign w:val="center"/>
          </w:tcPr>
          <w:p w:rsidR="00FC0127" w:rsidRPr="00DA7F47" w:rsidRDefault="00FC0127" w:rsidP="00FC0127">
            <w:pPr>
              <w:snapToGrid w:val="0"/>
              <w:ind w:left="-107" w:firstLine="816"/>
            </w:pPr>
            <w:r w:rsidRPr="00DA7F47">
              <w:t xml:space="preserve">         </w:t>
            </w:r>
            <w:bookmarkStart w:id="0" w:name="_GoBack"/>
            <w:bookmarkEnd w:id="0"/>
            <w:r w:rsidRPr="00DA7F47">
              <w:t>ИСПОЛНИТЕЛЬ:</w:t>
            </w:r>
          </w:p>
        </w:tc>
        <w:tc>
          <w:tcPr>
            <w:tcW w:w="7500" w:type="dxa"/>
            <w:vAlign w:val="center"/>
          </w:tcPr>
          <w:p w:rsidR="00FC0127" w:rsidRPr="00DA7F47" w:rsidRDefault="00FC0127" w:rsidP="0009270C">
            <w:pPr>
              <w:snapToGrid w:val="0"/>
            </w:pPr>
            <w:r w:rsidRPr="00DA7F47">
              <w:t>ЗАКАЗЧИК:</w:t>
            </w:r>
          </w:p>
        </w:tc>
      </w:tr>
      <w:tr w:rsidR="00FC0127" w:rsidRPr="00DA7F47" w:rsidTr="00FC0127">
        <w:trPr>
          <w:trHeight w:val="1685"/>
          <w:jc w:val="center"/>
        </w:trPr>
        <w:tc>
          <w:tcPr>
            <w:tcW w:w="8104" w:type="dxa"/>
          </w:tcPr>
          <w:p w:rsidR="00FC0127" w:rsidRPr="00DA7F47" w:rsidRDefault="00FC0127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 xml:space="preserve">         _________________________</w:t>
            </w:r>
            <w:r w:rsidRPr="00DA7F47">
              <w:rPr>
                <w:rFonts w:eastAsia="Arial"/>
                <w:b/>
                <w:kern w:val="1"/>
                <w:lang w:eastAsia="ar-SA"/>
              </w:rPr>
              <w:t xml:space="preserve"> </w:t>
            </w:r>
          </w:p>
          <w:p w:rsidR="00FC0127" w:rsidRPr="00DA7F47" w:rsidRDefault="00FC0127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 xml:space="preserve">         </w:t>
            </w:r>
          </w:p>
          <w:p w:rsidR="00FC0127" w:rsidRPr="00DA7F47" w:rsidRDefault="00FC0127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:rsidR="00FC0127" w:rsidRPr="00DA7F47" w:rsidRDefault="00FC0127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:rsidR="00FC0127" w:rsidRPr="00DA7F47" w:rsidRDefault="00FC0127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:rsidR="00FC0127" w:rsidRPr="00DA7F47" w:rsidRDefault="00FC0127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 xml:space="preserve">         ___________________Ф.И.О.</w:t>
            </w:r>
          </w:p>
          <w:p w:rsidR="00FC0127" w:rsidRPr="00DA7F47" w:rsidRDefault="00FC0127" w:rsidP="0009270C">
            <w:pPr>
              <w:keepLines/>
              <w:widowControl w:val="0"/>
              <w:suppressAutoHyphens/>
              <w:snapToGrid w:val="0"/>
              <w:ind w:firstLine="68"/>
              <w:outlineLvl w:val="1"/>
              <w:rPr>
                <w:rFonts w:eastAsia="Arial"/>
                <w:kern w:val="1"/>
                <w:lang w:eastAsia="ar-SA"/>
              </w:rPr>
            </w:pPr>
            <w:r>
              <w:t xml:space="preserve">                    </w:t>
            </w:r>
            <w:proofErr w:type="spellStart"/>
            <w:r w:rsidRPr="00DA7F47">
              <w:t>м.п</w:t>
            </w:r>
            <w:proofErr w:type="spellEnd"/>
            <w:r w:rsidRPr="00DA7F47">
              <w:t>.</w:t>
            </w:r>
          </w:p>
          <w:p w:rsidR="00FC0127" w:rsidRPr="00DA7F47" w:rsidRDefault="00FC0127" w:rsidP="0009270C">
            <w:pPr>
              <w:keepLines/>
              <w:widowControl w:val="0"/>
              <w:suppressAutoHyphens/>
              <w:snapToGrid w:val="0"/>
              <w:ind w:firstLine="68"/>
              <w:outlineLvl w:val="1"/>
              <w:rPr>
                <w:rFonts w:eastAsia="Arial"/>
                <w:kern w:val="1"/>
                <w:lang w:eastAsia="ar-SA"/>
              </w:rPr>
            </w:pPr>
          </w:p>
        </w:tc>
        <w:tc>
          <w:tcPr>
            <w:tcW w:w="7500" w:type="dxa"/>
          </w:tcPr>
          <w:p w:rsidR="00FC0127" w:rsidRPr="00DA7F47" w:rsidRDefault="00FC0127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 w:rsidRPr="00DA7F47">
              <w:rPr>
                <w:rFonts w:eastAsia="Arial"/>
                <w:b/>
                <w:kern w:val="1"/>
                <w:lang w:eastAsia="ar-SA"/>
              </w:rPr>
              <w:t xml:space="preserve">Генеральный директор </w:t>
            </w:r>
          </w:p>
          <w:p w:rsidR="00FC0127" w:rsidRPr="00DA7F47" w:rsidRDefault="00FC0127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 w:rsidRPr="00DA7F47">
              <w:rPr>
                <w:rFonts w:eastAsia="Arial"/>
                <w:b/>
                <w:kern w:val="1"/>
                <w:lang w:eastAsia="ar-SA"/>
              </w:rPr>
              <w:t>АО «НТЭК»</w:t>
            </w:r>
          </w:p>
          <w:p w:rsidR="00FC0127" w:rsidRPr="00DA7F47" w:rsidRDefault="00FC0127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:rsidR="00FC0127" w:rsidRPr="00DA7F47" w:rsidRDefault="00FC0127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:rsidR="00FC0127" w:rsidRPr="00DA7F47" w:rsidRDefault="00FC0127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:rsidR="00FC0127" w:rsidRPr="00DA7F47" w:rsidRDefault="00FC0127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 w:rsidRPr="00DA7F47">
              <w:rPr>
                <w:rFonts w:eastAsia="Arial"/>
                <w:b/>
                <w:kern w:val="1"/>
                <w:lang w:eastAsia="ar-SA"/>
              </w:rPr>
              <w:t>___________________ С.В. Липин</w:t>
            </w:r>
          </w:p>
          <w:p w:rsidR="00FC0127" w:rsidRPr="00DA7F47" w:rsidRDefault="00FC0127" w:rsidP="0009270C">
            <w:proofErr w:type="spellStart"/>
            <w:r w:rsidRPr="00DA7F47">
              <w:t>м.п</w:t>
            </w:r>
            <w:proofErr w:type="spellEnd"/>
            <w:r w:rsidRPr="00DA7F47">
              <w:t>.</w:t>
            </w:r>
          </w:p>
        </w:tc>
      </w:tr>
    </w:tbl>
    <w:p w:rsidR="00FC0127" w:rsidRPr="00254D3E" w:rsidRDefault="00FC0127"/>
    <w:sectPr w:rsidR="00FC0127" w:rsidRPr="00254D3E" w:rsidSect="00FC012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D3E"/>
    <w:rsid w:val="00254D3E"/>
    <w:rsid w:val="00551EE6"/>
    <w:rsid w:val="00FC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A53E5"/>
  <w15:chartTrackingRefBased/>
  <w15:docId w15:val="{D7BFF3B2-5E05-475B-970A-CA035A0D2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D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Евмененко Карина Эдуардовна</dc:creator>
  <cp:keywords/>
  <dc:description/>
  <cp:lastModifiedBy>Евмененко Карина Эдуардовна</cp:lastModifiedBy>
  <cp:revision>2</cp:revision>
  <dcterms:created xsi:type="dcterms:W3CDTF">2025-02-14T06:15:00Z</dcterms:created>
  <dcterms:modified xsi:type="dcterms:W3CDTF">2025-02-18T02:12:00Z</dcterms:modified>
</cp:coreProperties>
</file>